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163" w:rsidRPr="00826163" w:rsidRDefault="00826163" w:rsidP="00826163">
      <w:pPr>
        <w:rPr>
          <w:b/>
        </w:rPr>
      </w:pPr>
      <w:r w:rsidRPr="00826163">
        <w:rPr>
          <w:b/>
        </w:rPr>
        <w:t>Съвещание по стопанисване на горите се проведе в Плачковци</w:t>
      </w:r>
    </w:p>
    <w:p w:rsidR="00826163" w:rsidRDefault="006D2087" w:rsidP="00826163">
      <w:r>
        <w:t>Регионално</w:t>
      </w:r>
      <w:r w:rsidR="0012495B">
        <w:t xml:space="preserve"> съвещание </w:t>
      </w:r>
      <w:r w:rsidR="00826163">
        <w:t xml:space="preserve">по стопанисване на горите </w:t>
      </w:r>
      <w:r w:rsidR="005237DB">
        <w:t xml:space="preserve">организираха Северноцентралното държавно предприятие </w:t>
      </w:r>
      <w:r w:rsidR="00FE35A7">
        <w:t xml:space="preserve">/СЦДП/ </w:t>
      </w:r>
      <w:r w:rsidR="005237DB">
        <w:t xml:space="preserve">и РДГ – Велико Търново. Домакин бе </w:t>
      </w:r>
      <w:r w:rsidR="00826163">
        <w:t>ДГС – Плачковци</w:t>
      </w:r>
      <w:r w:rsidR="005237DB">
        <w:t>, на чиято територия се проведе експертната среща. В нея</w:t>
      </w:r>
      <w:r w:rsidR="00826163">
        <w:t xml:space="preserve"> участваха лесовъди от </w:t>
      </w:r>
      <w:r w:rsidR="005153A3">
        <w:t xml:space="preserve">стопанствата в </w:t>
      </w:r>
      <w:r w:rsidR="005153A3" w:rsidRPr="005153A3">
        <w:t>Буйновци</w:t>
      </w:r>
      <w:r w:rsidR="005153A3">
        <w:t>,</w:t>
      </w:r>
      <w:r w:rsidR="005153A3" w:rsidRPr="005153A3">
        <w:t xml:space="preserve"> Габрово</w:t>
      </w:r>
      <w:r w:rsidR="005153A3">
        <w:t>,</w:t>
      </w:r>
      <w:r w:rsidR="005153A3" w:rsidRPr="005153A3">
        <w:t xml:space="preserve"> Горна</w:t>
      </w:r>
      <w:r w:rsidR="005153A3">
        <w:t xml:space="preserve"> Оряховица,</w:t>
      </w:r>
      <w:r w:rsidR="005153A3" w:rsidRPr="005153A3">
        <w:t xml:space="preserve"> Елена</w:t>
      </w:r>
      <w:r w:rsidR="005153A3">
        <w:t>,</w:t>
      </w:r>
      <w:r w:rsidR="005153A3" w:rsidRPr="005153A3">
        <w:t xml:space="preserve"> Плачковци</w:t>
      </w:r>
      <w:r w:rsidR="005153A3">
        <w:t>,</w:t>
      </w:r>
      <w:r w:rsidR="005153A3" w:rsidRPr="005153A3">
        <w:t xml:space="preserve"> Свищов</w:t>
      </w:r>
      <w:r w:rsidR="005153A3">
        <w:t>,</w:t>
      </w:r>
      <w:r w:rsidR="005153A3" w:rsidRPr="005153A3">
        <w:t xml:space="preserve"> Севлиево</w:t>
      </w:r>
      <w:r w:rsidR="005153A3">
        <w:t>,</w:t>
      </w:r>
      <w:r w:rsidR="005153A3" w:rsidRPr="005153A3">
        <w:t xml:space="preserve"> Болярка и Росица</w:t>
      </w:r>
      <w:r>
        <w:t>, попадащи на територията на великотърновската дирекция по горите</w:t>
      </w:r>
      <w:r w:rsidR="005237DB">
        <w:t>. Участие взеха</w:t>
      </w:r>
      <w:r w:rsidR="002146C7">
        <w:t xml:space="preserve"> също </w:t>
      </w:r>
      <w:r>
        <w:t>експерти</w:t>
      </w:r>
      <w:r w:rsidR="002146C7">
        <w:t xml:space="preserve"> на дирекцията и </w:t>
      </w:r>
      <w:r w:rsidR="00FE35A7">
        <w:t>СЦДП</w:t>
      </w:r>
      <w:r w:rsidR="00B75579">
        <w:t xml:space="preserve">. Гости на </w:t>
      </w:r>
      <w:r w:rsidR="005237DB">
        <w:t>срещата</w:t>
      </w:r>
      <w:r w:rsidR="00B75579">
        <w:t xml:space="preserve"> бяха представители на </w:t>
      </w:r>
      <w:r>
        <w:t>ИАГ</w:t>
      </w:r>
      <w:r w:rsidR="00B75579">
        <w:t>, Лесозащитна станция – София</w:t>
      </w:r>
      <w:r w:rsidR="00151D66">
        <w:t xml:space="preserve"> и</w:t>
      </w:r>
      <w:r w:rsidR="00B75579">
        <w:t xml:space="preserve"> </w:t>
      </w:r>
      <w:r w:rsidR="00151D66">
        <w:t>зам.-директорът</w:t>
      </w:r>
      <w:r>
        <w:t xml:space="preserve"> </w:t>
      </w:r>
      <w:r w:rsidR="002146C7">
        <w:t xml:space="preserve">на СЦДП </w:t>
      </w:r>
      <w:r>
        <w:t>инж. Тодор Бонев.</w:t>
      </w:r>
    </w:p>
    <w:p w:rsidR="00151D66" w:rsidRDefault="006D2087" w:rsidP="00826163">
      <w:r>
        <w:t xml:space="preserve">Една от основните теми на </w:t>
      </w:r>
      <w:r w:rsidR="00513970">
        <w:t>съвещанието</w:t>
      </w:r>
      <w:bookmarkStart w:id="0" w:name="_GoBack"/>
      <w:bookmarkEnd w:id="0"/>
      <w:r>
        <w:t xml:space="preserve"> бе проблемът със съхнещите култур</w:t>
      </w:r>
      <w:r w:rsidR="002146C7">
        <w:t xml:space="preserve">и от бял бор. Причина за това </w:t>
      </w:r>
      <w:r>
        <w:t>явление е короядът, а ДГС – Плачковци е най-</w:t>
      </w:r>
      <w:r w:rsidR="002146C7">
        <w:t>потърпевшото</w:t>
      </w:r>
      <w:r>
        <w:t xml:space="preserve"> от вредителя стопанство на територията на РДГ. Четири засегнати обекта посетиха на място експертите. Обсъдени бяха централните указания за стопанисване на съхнещите борове</w:t>
      </w:r>
      <w:r w:rsidR="00151D66">
        <w:t>, както и всички аспекти на проблема</w:t>
      </w:r>
      <w:r>
        <w:t xml:space="preserve">. </w:t>
      </w:r>
      <w:r w:rsidR="00151D66">
        <w:t xml:space="preserve">Общо </w:t>
      </w:r>
      <w:r w:rsidR="00341408">
        <w:t>3000</w:t>
      </w:r>
      <w:r w:rsidR="00151D66">
        <w:t xml:space="preserve"> дка са засегнатите от корояд площи във Великотърновско и Габровско към момента, показват данните на СЦДП.  </w:t>
      </w:r>
    </w:p>
    <w:p w:rsidR="00826163" w:rsidRDefault="00151D66" w:rsidP="00151D66">
      <w:r>
        <w:t xml:space="preserve">По време на съвещанието в Плачковци бяха представени и резултатите от проведени мероприятия за производството на висококачествена дървесина, внедрени преди 5 години по немски образец. </w:t>
      </w:r>
    </w:p>
    <w:p w:rsidR="00826163" w:rsidRDefault="00826163" w:rsidP="00826163"/>
    <w:sectPr w:rsidR="00826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8C"/>
    <w:rsid w:val="0012495B"/>
    <w:rsid w:val="00151D66"/>
    <w:rsid w:val="0020164F"/>
    <w:rsid w:val="002146C7"/>
    <w:rsid w:val="00263BAB"/>
    <w:rsid w:val="00341408"/>
    <w:rsid w:val="004132D7"/>
    <w:rsid w:val="004A5580"/>
    <w:rsid w:val="004F651E"/>
    <w:rsid w:val="00513970"/>
    <w:rsid w:val="005153A3"/>
    <w:rsid w:val="005237DB"/>
    <w:rsid w:val="00574104"/>
    <w:rsid w:val="006D2087"/>
    <w:rsid w:val="007C16F8"/>
    <w:rsid w:val="00826163"/>
    <w:rsid w:val="008F2EED"/>
    <w:rsid w:val="009F148C"/>
    <w:rsid w:val="00B75579"/>
    <w:rsid w:val="00B83544"/>
    <w:rsid w:val="00B90061"/>
    <w:rsid w:val="00D27C02"/>
    <w:rsid w:val="00D91C50"/>
    <w:rsid w:val="00F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15326-E2D1-45E8-85E4-42A3E46B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9</cp:revision>
  <dcterms:created xsi:type="dcterms:W3CDTF">2016-06-21T11:58:00Z</dcterms:created>
  <dcterms:modified xsi:type="dcterms:W3CDTF">2016-06-22T08:51:00Z</dcterms:modified>
</cp:coreProperties>
</file>